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F5387A">
      <w:pPr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专利</w:t>
      </w:r>
      <w:r>
        <w:rPr>
          <w:rFonts w:hint="eastAsia" w:ascii="黑体" w:hAnsi="黑体" w:eastAsia="黑体"/>
          <w:b/>
          <w:bCs/>
          <w:sz w:val="36"/>
          <w:szCs w:val="36"/>
          <w:lang w:val="en-US" w:eastAsia="zh-CN"/>
        </w:rPr>
        <w:t>审查信息</w:t>
      </w:r>
      <w:r>
        <w:rPr>
          <w:rFonts w:hint="eastAsia" w:ascii="黑体" w:hAnsi="黑体" w:eastAsia="黑体"/>
          <w:b/>
          <w:bCs/>
          <w:sz w:val="36"/>
          <w:szCs w:val="36"/>
        </w:rPr>
        <w:t>查询教程</w:t>
      </w:r>
    </w:p>
    <w:p w14:paraId="49D3BC7E">
      <w:pPr>
        <w:ind w:firstLine="562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一、账号注册与登陆</w:t>
      </w:r>
    </w:p>
    <w:p w14:paraId="5F63BF36">
      <w:pPr>
        <w:ind w:firstLine="560" w:firstLineChars="2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1、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注</w:t>
      </w:r>
      <w:r>
        <w:rPr>
          <w:rFonts w:hint="eastAsia" w:ascii="仿宋" w:hAnsi="仿宋" w:eastAsia="仿宋"/>
          <w:sz w:val="28"/>
          <w:szCs w:val="28"/>
        </w:rPr>
        <w:t>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自然人账号</w:t>
      </w:r>
    </w:p>
    <w:p w14:paraId="1341A8B9">
      <w:pPr>
        <w:jc w:val="left"/>
      </w:pPr>
      <w:r>
        <w:drawing>
          <wp:inline distT="0" distB="0" distL="114300" distR="114300">
            <wp:extent cx="7538720" cy="3865880"/>
            <wp:effectExtent l="0" t="0" r="5080" b="12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7486C">
      <w:pPr>
        <w:ind w:firstLine="562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二、查询网站</w:t>
      </w:r>
    </w:p>
    <w:p w14:paraId="61741A92">
      <w:pPr>
        <w:ind w:left="559" w:leftChars="266" w:firstLine="0" w:firstLineChars="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网站名称：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专利业务办理系统-专利审查信息</w:t>
      </w:r>
    </w:p>
    <w:p w14:paraId="072026D0">
      <w:pPr>
        <w:ind w:left="559" w:leftChars="266" w:firstLine="0" w:firstLineChars="0"/>
        <w:rPr>
          <w:rFonts w:hint="eastAsia" w:eastAsiaTheme="minorEastAsia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查询</w:t>
      </w:r>
      <w:r>
        <w:rPr>
          <w:rFonts w:hint="eastAsia" w:ascii="仿宋" w:hAnsi="仿宋" w:eastAsia="仿宋"/>
          <w:sz w:val="28"/>
          <w:szCs w:val="28"/>
        </w:rPr>
        <w:t>网址：</w:t>
      </w:r>
      <w:r>
        <w:rPr>
          <w:rStyle w:val="4"/>
          <w:rFonts w:hint="eastAsia"/>
          <w:lang w:val="en-US" w:eastAsia="zh-CN"/>
        </w:rPr>
        <w:t>https://cpquery.cponline.cnipa.gov.cn/chinesepatent/index</w:t>
      </w:r>
    </w:p>
    <w:p w14:paraId="1E438C96"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7406005" cy="3797935"/>
            <wp:effectExtent l="0" t="0" r="4445" b="1206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06005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0F001">
      <w:pPr>
        <w:numPr>
          <w:ilvl w:val="0"/>
          <w:numId w:val="1"/>
        </w:numPr>
        <w:ind w:firstLine="562" w:firstLineChars="200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申请信息查询</w:t>
      </w:r>
    </w:p>
    <w:p w14:paraId="018CC29D">
      <w:pPr>
        <w:ind w:firstLine="560" w:firstLineChars="200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ascii="仿宋" w:hAnsi="仿宋" w:eastAsia="仿宋"/>
          <w:sz w:val="28"/>
          <w:szCs w:val="28"/>
        </w:rPr>
        <w:t>1</w:t>
      </w:r>
      <w:r>
        <w:rPr>
          <w:rFonts w:hint="eastAsia" w:ascii="仿宋" w:hAnsi="仿宋" w:eastAsia="仿宋"/>
          <w:sz w:val="28"/>
          <w:szCs w:val="28"/>
        </w:rPr>
        <w:t>、输入查询条件，并点击“查询”。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按</w:t>
      </w:r>
      <w:r>
        <w:rPr>
          <w:rFonts w:hint="eastAsia" w:ascii="仿宋" w:hAnsi="仿宋" w:eastAsia="仿宋"/>
          <w:sz w:val="28"/>
          <w:szCs w:val="28"/>
        </w:rPr>
        <w:t>发明名称、申请号条件查询。</w:t>
      </w:r>
      <w:r>
        <w:rPr>
          <w:rFonts w:ascii="仿宋" w:hAnsi="仿宋" w:eastAsia="仿宋"/>
          <w:sz w:val="28"/>
          <w:szCs w:val="28"/>
        </w:rPr>
        <w:t xml:space="preserve"> 输入的申请号/专利号必须为9位或13位，不需输入字母“ZL”，并且不能包含“.”</w:t>
      </w:r>
    </w:p>
    <w:p w14:paraId="583023AD">
      <w:pPr>
        <w:numPr>
          <w:ilvl w:val="0"/>
          <w:numId w:val="0"/>
        </w:numPr>
      </w:pPr>
      <w:r>
        <w:drawing>
          <wp:inline distT="0" distB="0" distL="114300" distR="114300">
            <wp:extent cx="7657465" cy="3926840"/>
            <wp:effectExtent l="0" t="0" r="635" b="165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376920" cy="4295775"/>
            <wp:effectExtent l="0" t="0" r="5080" b="952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7692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42402">
      <w:pPr>
        <w:ind w:firstLine="560" w:firstLineChars="200"/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</w:p>
    <w:p w14:paraId="07446536">
      <w:pPr>
        <w:ind w:firstLine="560" w:firstLineChars="200"/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</w:p>
    <w:p w14:paraId="20C21A8A">
      <w:pPr>
        <w:ind w:firstLine="560" w:firstLineChars="200"/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2、点击“申请信息”，可获取该专利的“著录项目信息”、“申请人”、“发明人”等信息</w:t>
      </w:r>
    </w:p>
    <w:p w14:paraId="4AC0ABCD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8755380" cy="4490085"/>
            <wp:effectExtent l="0" t="0" r="7620" b="571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55380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65F98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</w:p>
    <w:p w14:paraId="68508055">
      <w:pPr>
        <w:ind w:firstLine="562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b/>
          <w:bCs/>
          <w:sz w:val="28"/>
          <w:szCs w:val="28"/>
        </w:rPr>
        <w:t>、年费查询</w:t>
      </w:r>
    </w:p>
    <w:p w14:paraId="4FED62FB"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1</w:t>
      </w:r>
      <w:r>
        <w:rPr>
          <w:rFonts w:hint="eastAsia" w:ascii="仿宋" w:hAnsi="仿宋" w:eastAsia="仿宋"/>
          <w:sz w:val="28"/>
          <w:szCs w:val="28"/>
        </w:rPr>
        <w:t>、点击“费用信息”，可获取该专利的“应缴费信息”与“未缴费信息”</w:t>
      </w:r>
      <w:bookmarkStart w:id="0" w:name="_GoBack"/>
      <w:r>
        <w:drawing>
          <wp:inline distT="0" distB="0" distL="114300" distR="114300">
            <wp:extent cx="7905115" cy="4053840"/>
            <wp:effectExtent l="0" t="0" r="635" b="381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05115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3B63395">
      <w:pPr>
        <w:ind w:firstLine="480" w:firstLineChars="20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（注：上图中“应缴费信息”与“未缴费信息”均包括发明专利第三年年费，表示第三年年费已缴纳，系统暂未更新“）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DFB9DF"/>
    <w:multiLevelType w:val="singleLevel"/>
    <w:tmpl w:val="BEDFB9D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28E"/>
    <w:rsid w:val="000042AB"/>
    <w:rsid w:val="00033077"/>
    <w:rsid w:val="00284027"/>
    <w:rsid w:val="00474282"/>
    <w:rsid w:val="0052050A"/>
    <w:rsid w:val="006F1F9C"/>
    <w:rsid w:val="0074028E"/>
    <w:rsid w:val="00965423"/>
    <w:rsid w:val="00A678E6"/>
    <w:rsid w:val="00BA048F"/>
    <w:rsid w:val="00CB01CF"/>
    <w:rsid w:val="00E10819"/>
    <w:rsid w:val="00EB6011"/>
    <w:rsid w:val="07654CAB"/>
    <w:rsid w:val="2C2C733C"/>
    <w:rsid w:val="3DE162CA"/>
    <w:rsid w:val="661C79FB"/>
    <w:rsid w:val="77AF3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415</Words>
  <Characters>446</Characters>
  <Lines>2</Lines>
  <Paragraphs>1</Paragraphs>
  <TotalTime>37</TotalTime>
  <ScaleCrop>false</ScaleCrop>
  <LinksUpToDate>false</LinksUpToDate>
  <CharactersWithSpaces>448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2021-07-13T02:06:00Z</dcterms:created>
  <dc:creator>赵 梦园</dc:creator>
  <cp:lastModifiedBy>唐钊</cp:lastModifiedBy>
  <dcterms:modified xsi:type="dcterms:W3CDTF">2025-08-13T09:01:15Z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eyJoZGlkIjoiMjk1MmQ3MmYzZTM0NzY3YmRiMjhmNWEyZTM1OWFmZjEiLCJ1c2VySWQiOiIxNjYzNjc5OTUwIn0=</vt:lpwstr>
  </property>
  <property fmtid="{D5CDD505-2E9C-101B-9397-08002B2CF9AE}" pid="4" name="ICV">
    <vt:lpwstr>3B5EE6B7C0034F36A2D9AD3079699D3B_12</vt:lpwstr>
  </property>
</Properties>
</file>